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1C6A3">
      <w:pPr>
        <w:ind w:left="3210" w:leftChars="152" w:hanging="2891" w:hangingChars="900"/>
        <w:rPr>
          <w:rFonts w:hint="eastAsia" w:ascii="仿宋" w:hAnsi="仿宋" w:eastAsia="仿宋" w:cs="仿宋"/>
          <w:b/>
          <w:bCs/>
          <w:sz w:val="32"/>
          <w:szCs w:val="32"/>
        </w:rPr>
      </w:pPr>
      <w:r>
        <w:rPr>
          <w:rFonts w:hint="eastAsia" w:ascii="仿宋" w:hAnsi="仿宋" w:eastAsia="仿宋" w:cs="仿宋"/>
          <w:b/>
          <w:bCs/>
          <w:sz w:val="32"/>
          <w:szCs w:val="32"/>
          <w:lang w:val="en-US" w:eastAsia="zh-CN"/>
        </w:rPr>
        <w:t>阳西总医院妇女儿童医院医用氧气等气体供应配送服务</w:t>
      </w:r>
      <w:r>
        <w:rPr>
          <w:rFonts w:hint="eastAsia" w:ascii="仿宋" w:hAnsi="仿宋" w:eastAsia="仿宋" w:cs="仿宋"/>
          <w:b/>
          <w:bCs/>
          <w:sz w:val="32"/>
          <w:szCs w:val="32"/>
        </w:rPr>
        <w:t>项目调研公告</w:t>
      </w:r>
    </w:p>
    <w:p w14:paraId="110DAE58">
      <w:pPr>
        <w:rPr>
          <w:rFonts w:hint="eastAsia" w:ascii="仿宋" w:hAnsi="仿宋" w:eastAsia="仿宋" w:cs="仿宋"/>
          <w:sz w:val="32"/>
          <w:szCs w:val="32"/>
        </w:rPr>
      </w:pPr>
    </w:p>
    <w:p w14:paraId="720C7686">
      <w:pPr>
        <w:ind w:firstLine="640" w:firstLineChars="200"/>
        <w:rPr>
          <w:rFonts w:hint="eastAsia" w:ascii="仿宋" w:hAnsi="仿宋" w:eastAsia="仿宋" w:cs="仿宋"/>
          <w:sz w:val="32"/>
          <w:szCs w:val="32"/>
        </w:rPr>
      </w:pPr>
      <w:r>
        <w:rPr>
          <w:rFonts w:hint="eastAsia" w:ascii="仿宋" w:hAnsi="仿宋" w:eastAsia="仿宋" w:cs="仿宋"/>
          <w:sz w:val="32"/>
          <w:szCs w:val="32"/>
        </w:rPr>
        <w:t>我院拟对以下项目进行市场调研,欢迎符合条件的供应商报名参加调研活动。</w:t>
      </w:r>
    </w:p>
    <w:p w14:paraId="5D6FDDD6">
      <w:pPr>
        <w:numPr>
          <w:ilvl w:val="0"/>
          <w:numId w:val="1"/>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项目</w:t>
      </w:r>
      <w:r>
        <w:rPr>
          <w:rFonts w:hint="eastAsia" w:ascii="仿宋" w:hAnsi="仿宋" w:eastAsia="仿宋" w:cs="仿宋"/>
          <w:sz w:val="32"/>
          <w:szCs w:val="32"/>
          <w:lang w:val="en-US" w:eastAsia="zh-CN"/>
        </w:rPr>
        <w:t>基本情况</w:t>
      </w:r>
    </w:p>
    <w:p w14:paraId="214B8430">
      <w:pPr>
        <w:numPr>
          <w:ilvl w:val="0"/>
          <w:numId w:val="0"/>
        </w:numPr>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(一)项目名称:</w:t>
      </w:r>
      <w:r>
        <w:rPr>
          <w:rFonts w:hint="eastAsia" w:ascii="仿宋" w:hAnsi="仿宋" w:eastAsia="仿宋" w:cs="仿宋"/>
          <w:sz w:val="32"/>
          <w:szCs w:val="32"/>
          <w:lang w:val="en-US" w:eastAsia="zh-CN"/>
        </w:rPr>
        <w:t>阳西总医院妇女儿童医院医用氧气等气体供应配送服务</w:t>
      </w:r>
      <w:r>
        <w:rPr>
          <w:rFonts w:hint="eastAsia" w:ascii="仿宋" w:hAnsi="仿宋" w:eastAsia="仿宋" w:cs="仿宋"/>
          <w:sz w:val="32"/>
          <w:szCs w:val="32"/>
        </w:rPr>
        <w:t>项目</w:t>
      </w:r>
      <w:r>
        <w:rPr>
          <w:rFonts w:hint="eastAsia" w:ascii="仿宋" w:hAnsi="仿宋" w:eastAsia="仿宋" w:cs="仿宋"/>
          <w:sz w:val="32"/>
          <w:szCs w:val="32"/>
          <w:lang w:eastAsia="zh-CN"/>
        </w:rPr>
        <w:t>。</w:t>
      </w:r>
    </w:p>
    <w:p w14:paraId="6A62653E">
      <w:pPr>
        <w:ind w:firstLine="320" w:firstLineChars="100"/>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(二)项目概况:</w:t>
      </w:r>
      <w:r>
        <w:rPr>
          <w:rFonts w:hint="eastAsia" w:ascii="仿宋" w:hAnsi="仿宋" w:eastAsia="仿宋" w:cs="仿宋"/>
          <w:sz w:val="32"/>
          <w:szCs w:val="32"/>
          <w:lang w:val="en-US" w:eastAsia="zh-CN"/>
        </w:rPr>
        <w:t>年使用医用氧气约32吨</w:t>
      </w:r>
      <w:r>
        <w:rPr>
          <w:rFonts w:hint="eastAsia" w:ascii="仿宋" w:hAnsi="仿宋" w:eastAsia="仿宋" w:cs="仿宋"/>
          <w:sz w:val="32"/>
          <w:szCs w:val="32"/>
        </w:rPr>
        <w:t>，</w:t>
      </w:r>
      <w:r>
        <w:rPr>
          <w:rFonts w:hint="eastAsia" w:ascii="仿宋" w:hAnsi="仿宋" w:eastAsia="仿宋" w:cs="仿宋"/>
          <w:sz w:val="32"/>
          <w:szCs w:val="32"/>
          <w:lang w:val="en-US" w:eastAsia="zh-CN"/>
        </w:rPr>
        <w:t>二氧化碳约320L</w:t>
      </w:r>
      <w:r>
        <w:rPr>
          <w:rFonts w:hint="eastAsia" w:ascii="仿宋" w:hAnsi="仿宋" w:eastAsia="仿宋" w:cs="仿宋"/>
          <w:sz w:val="32"/>
          <w:szCs w:val="32"/>
        </w:rPr>
        <w:t>。</w:t>
      </w:r>
    </w:p>
    <w:p w14:paraId="240BF10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二、供应商</w:t>
      </w:r>
      <w:r>
        <w:rPr>
          <w:rFonts w:hint="eastAsia" w:ascii="仿宋" w:hAnsi="仿宋" w:eastAsia="仿宋" w:cs="仿宋"/>
          <w:sz w:val="32"/>
          <w:szCs w:val="32"/>
          <w:lang w:val="en-US" w:eastAsia="zh-CN"/>
        </w:rPr>
        <w:t>的</w:t>
      </w:r>
      <w:r>
        <w:rPr>
          <w:rFonts w:hint="eastAsia" w:ascii="仿宋" w:hAnsi="仿宋" w:eastAsia="仿宋" w:cs="仿宋"/>
          <w:sz w:val="32"/>
          <w:szCs w:val="32"/>
        </w:rPr>
        <w:t>资格</w:t>
      </w:r>
      <w:r>
        <w:rPr>
          <w:rFonts w:hint="eastAsia" w:ascii="仿宋" w:hAnsi="仿宋" w:eastAsia="仿宋" w:cs="仿宋"/>
          <w:sz w:val="32"/>
          <w:szCs w:val="32"/>
          <w:lang w:val="en-US" w:eastAsia="zh-CN"/>
        </w:rPr>
        <w:t>要求</w:t>
      </w:r>
    </w:p>
    <w:p w14:paraId="4F537602">
      <w:pPr>
        <w:ind w:firstLine="640" w:firstLineChars="200"/>
        <w:rPr>
          <w:rFonts w:hint="eastAsia" w:ascii="仿宋" w:hAnsi="仿宋" w:eastAsia="仿宋" w:cs="仿宋"/>
          <w:sz w:val="32"/>
          <w:szCs w:val="32"/>
        </w:rPr>
      </w:pPr>
      <w:r>
        <w:rPr>
          <w:rFonts w:hint="eastAsia" w:ascii="仿宋" w:hAnsi="仿宋" w:eastAsia="仿宋" w:cs="仿宋"/>
          <w:sz w:val="32"/>
          <w:szCs w:val="32"/>
        </w:rPr>
        <w:t>(一)具有独立承担民事责任的能力：在中华人民共和国境内注册的法人或其他组织或自然人，提交有效的营业执照（或事业法人登记证或身份证等相关证明）副本复印件。</w:t>
      </w:r>
      <w:r>
        <w:rPr>
          <w:rFonts w:hint="eastAsia" w:ascii="仿宋" w:hAnsi="仿宋" w:eastAsia="仿宋" w:cs="仿宋"/>
          <w:sz w:val="32"/>
          <w:szCs w:val="32"/>
          <w:lang w:val="en-US" w:eastAsia="zh-CN"/>
        </w:rPr>
        <w:t>如是</w:t>
      </w:r>
      <w:r>
        <w:rPr>
          <w:rFonts w:hint="eastAsia" w:ascii="仿宋" w:hAnsi="仿宋" w:eastAsia="仿宋" w:cs="仿宋"/>
          <w:sz w:val="32"/>
          <w:szCs w:val="32"/>
        </w:rPr>
        <w:t>分支机构响应的，须提供总公司和分公司营业执照副本复印件，总公司出具给分支机构的授权书。</w:t>
      </w:r>
    </w:p>
    <w:p w14:paraId="14A178B7">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二</w:t>
      </w:r>
      <w:r>
        <w:rPr>
          <w:rFonts w:hint="eastAsia" w:ascii="仿宋" w:hAnsi="仿宋" w:eastAsia="仿宋" w:cs="仿宋"/>
          <w:sz w:val="32"/>
          <w:szCs w:val="32"/>
        </w:rPr>
        <w:t>)有依法缴纳税收和社会保障资金的良好记录：提供</w:t>
      </w:r>
      <w:r>
        <w:rPr>
          <w:rFonts w:hint="eastAsia" w:ascii="仿宋" w:hAnsi="仿宋" w:eastAsia="仿宋" w:cs="仿宋"/>
          <w:sz w:val="32"/>
          <w:szCs w:val="32"/>
          <w:lang w:val="en-US" w:eastAsia="zh-CN"/>
        </w:rPr>
        <w:t>最近</w:t>
      </w:r>
      <w:r>
        <w:rPr>
          <w:rFonts w:hint="eastAsia" w:ascii="仿宋" w:hAnsi="仿宋" w:eastAsia="仿宋" w:cs="仿宋"/>
          <w:sz w:val="32"/>
          <w:szCs w:val="32"/>
        </w:rPr>
        <w:t>6个月内任意一个月的依法缴纳税收和社会保障资金的证明复印件，或资格文件声明函。</w:t>
      </w:r>
    </w:p>
    <w:p w14:paraId="653577EA">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)具有良好的商业信誉和健全的财务会计制度：提供2022年的年度财务状况报告复印件，或2023年任意1个月的财务状况报告复印件；或银行出具的资信证明材料复印件，或资格文件声明函。</w:t>
      </w:r>
    </w:p>
    <w:p w14:paraId="1EABB148">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)具备履行合同所必需的设备和专业技术能力：提供具备履行合同所必需的设备和专业技术能力的书面声明，或资格文件声明函。</w:t>
      </w:r>
    </w:p>
    <w:p w14:paraId="0291C303">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参加采购活动前3年内，在经营活动中没有重大违法记录（重大违法记录，是指供应商因违法经营受到刑事处罚或者责令停产停业、吊销许可证或者执照、较大数额罚款等行政处罚）：提供参加政府采购活动前3年内在经营活动中没有重大违法记录的书面声明（格式自拟），或资格文件声明函。</w:t>
      </w:r>
    </w:p>
    <w:p w14:paraId="5C44B1B4">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六</w:t>
      </w:r>
      <w:r>
        <w:rPr>
          <w:rFonts w:hint="eastAsia" w:ascii="仿宋" w:hAnsi="仿宋" w:eastAsia="仿宋" w:cs="仿宋"/>
          <w:sz w:val="32"/>
          <w:szCs w:val="32"/>
        </w:rPr>
        <w:t>)信用记录：供应商未被列入失信被执行人、重大税收违法失信主体、政府采购严重违法失信行为记录名单（以在“信用中国”网站（www.creditchina.gov.cn）、中国政府采购网（www.ccgp.gov.cn）的查询结果为准，处罚期限届满的除外）。</w:t>
      </w:r>
    </w:p>
    <w:p w14:paraId="76327718">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七</w:t>
      </w:r>
      <w:r>
        <w:rPr>
          <w:rFonts w:hint="eastAsia" w:ascii="仿宋" w:hAnsi="仿宋" w:eastAsia="仿宋" w:cs="仿宋"/>
          <w:sz w:val="32"/>
          <w:szCs w:val="32"/>
        </w:rPr>
        <w:t>)所提供气体的生产厂家必须持有</w:t>
      </w:r>
      <w:r>
        <w:rPr>
          <w:rFonts w:hint="eastAsia" w:ascii="仿宋" w:hAnsi="仿宋" w:eastAsia="仿宋" w:cs="仿宋"/>
          <w:sz w:val="32"/>
          <w:szCs w:val="32"/>
          <w:lang w:val="en-US" w:eastAsia="zh-CN"/>
        </w:rPr>
        <w:t>市场</w:t>
      </w:r>
      <w:r>
        <w:rPr>
          <w:rFonts w:hint="eastAsia" w:ascii="仿宋" w:hAnsi="仿宋" w:eastAsia="仿宋" w:cs="仿宋"/>
          <w:sz w:val="32"/>
          <w:szCs w:val="32"/>
        </w:rPr>
        <w:t>监督管理部门颁发的《药品生产许可证》（证书许可范围须包含本次采购的气体）（提供有效的证明文件复印件加盖公章）；如为经销商响应，须提供有效的《药品经营许可证》（证书许可范围须包含本次采购的气体）（提供有效的证明文件复印件加盖公章）。供应商如为所提供气体生产厂家的，须具有</w:t>
      </w:r>
      <w:r>
        <w:rPr>
          <w:rFonts w:hint="eastAsia" w:ascii="仿宋" w:hAnsi="仿宋" w:eastAsia="仿宋" w:cs="仿宋"/>
          <w:sz w:val="32"/>
          <w:szCs w:val="32"/>
          <w:lang w:val="en-US" w:eastAsia="zh-CN"/>
        </w:rPr>
        <w:t>市场</w:t>
      </w:r>
      <w:r>
        <w:rPr>
          <w:rFonts w:hint="eastAsia" w:ascii="仿宋" w:hAnsi="仿宋" w:eastAsia="仿宋" w:cs="仿宋"/>
          <w:sz w:val="32"/>
          <w:szCs w:val="32"/>
        </w:rPr>
        <w:t>监督管理部门签发的有效的《危险化学品安全生产许可证》（提供有效的证明文件复印件加盖公章）；如为所提供气体经销商的,须具有监督管理部门签发的有效的《危险化学品经营许可证》（提供有效的证明文件复印件加盖公章）。</w:t>
      </w:r>
    </w:p>
    <w:p w14:paraId="71E942C8">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八</w:t>
      </w:r>
      <w:r>
        <w:rPr>
          <w:rFonts w:hint="eastAsia" w:ascii="仿宋" w:hAnsi="仿宋" w:eastAsia="仿宋" w:cs="仿宋"/>
          <w:sz w:val="32"/>
          <w:szCs w:val="32"/>
        </w:rPr>
        <w:t>)供应商应具有危险货物道路运输经营许可证方可进行货物配送（属于委托营运的，应提供双方的合作协议且受托方必须具有危险货物道路运输经营许可证方可进行货物配送）。（提供有效的证明文件复印件加盖公章）</w:t>
      </w:r>
      <w:r>
        <w:rPr>
          <w:rFonts w:hint="eastAsia" w:ascii="仿宋" w:hAnsi="仿宋" w:eastAsia="仿宋" w:cs="仿宋"/>
          <w:sz w:val="32"/>
          <w:szCs w:val="32"/>
          <w:lang w:eastAsia="zh-CN"/>
        </w:rPr>
        <w:t>。</w:t>
      </w:r>
    </w:p>
    <w:p w14:paraId="4AD92C86">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九</w:t>
      </w:r>
      <w:r>
        <w:rPr>
          <w:rFonts w:hint="eastAsia" w:ascii="仿宋" w:hAnsi="仿宋" w:eastAsia="仿宋" w:cs="仿宋"/>
          <w:sz w:val="32"/>
          <w:szCs w:val="32"/>
        </w:rPr>
        <w:t>)供应商必须具有有效的《气瓶（移动式压力容器）充装许可证》（提供有效的证明文件复印件加盖公章）</w:t>
      </w:r>
      <w:r>
        <w:rPr>
          <w:rFonts w:hint="eastAsia" w:ascii="仿宋" w:hAnsi="仿宋" w:eastAsia="仿宋" w:cs="仿宋"/>
          <w:sz w:val="32"/>
          <w:szCs w:val="32"/>
          <w:lang w:eastAsia="zh-CN"/>
        </w:rPr>
        <w:t>。</w:t>
      </w:r>
    </w:p>
    <w:p w14:paraId="4ABF6F82">
      <w:pPr>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十</w:t>
      </w:r>
      <w:r>
        <w:rPr>
          <w:rFonts w:hint="eastAsia" w:ascii="仿宋" w:hAnsi="仿宋" w:eastAsia="仿宋" w:cs="仿宋"/>
          <w:sz w:val="32"/>
          <w:szCs w:val="32"/>
        </w:rPr>
        <w:t>)本项目不接受联合体</w:t>
      </w:r>
      <w:r>
        <w:rPr>
          <w:rFonts w:hint="eastAsia" w:ascii="仿宋" w:hAnsi="仿宋" w:eastAsia="仿宋" w:cs="仿宋"/>
          <w:sz w:val="32"/>
          <w:szCs w:val="32"/>
          <w:lang w:val="en-US" w:eastAsia="zh-CN"/>
        </w:rPr>
        <w:t>报名</w:t>
      </w:r>
      <w:r>
        <w:rPr>
          <w:rFonts w:hint="eastAsia" w:ascii="仿宋" w:hAnsi="仿宋" w:eastAsia="仿宋" w:cs="仿宋"/>
          <w:sz w:val="32"/>
          <w:szCs w:val="32"/>
        </w:rPr>
        <w:t>。</w:t>
      </w:r>
    </w:p>
    <w:p w14:paraId="3008EE0E">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三、项目需求</w:t>
      </w:r>
    </w:p>
    <w:p w14:paraId="1367F2D9">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（一）采购项目信息 </w:t>
      </w:r>
    </w:p>
    <w:p w14:paraId="05C325F1">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项目名称：阳西总医院妇女儿童医院医用氧气等气体供应配送服务</w:t>
      </w:r>
      <w:r>
        <w:rPr>
          <w:rFonts w:hint="eastAsia" w:ascii="仿宋" w:hAnsi="仿宋" w:eastAsia="仿宋" w:cs="仿宋"/>
          <w:sz w:val="32"/>
          <w:szCs w:val="32"/>
        </w:rPr>
        <w:t>项目</w:t>
      </w:r>
    </w:p>
    <w:p w14:paraId="7AA110A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采购人名称：阳西总医院妇女儿童医院 </w:t>
      </w:r>
    </w:p>
    <w:p w14:paraId="485ACE0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服务期限： 三年。 </w:t>
      </w:r>
    </w:p>
    <w:p w14:paraId="65061E7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服务地点：采购人指定地点 </w:t>
      </w:r>
    </w:p>
    <w:p w14:paraId="49FE5FE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（二）采购清单： </w:t>
      </w:r>
    </w:p>
    <w:p w14:paraId="46E00AC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年采购估算：医用氧气32吨</w:t>
      </w:r>
      <w:r>
        <w:rPr>
          <w:rFonts w:hint="eastAsia" w:ascii="仿宋" w:hAnsi="仿宋" w:eastAsia="仿宋" w:cs="仿宋"/>
          <w:sz w:val="32"/>
          <w:szCs w:val="32"/>
        </w:rPr>
        <w:t>，</w:t>
      </w:r>
      <w:r>
        <w:rPr>
          <w:rFonts w:hint="eastAsia" w:ascii="仿宋" w:hAnsi="仿宋" w:eastAsia="仿宋" w:cs="仿宋"/>
          <w:sz w:val="32"/>
          <w:szCs w:val="32"/>
          <w:lang w:val="en-US" w:eastAsia="zh-CN"/>
        </w:rPr>
        <w:t>二氧化碳约320L。</w:t>
      </w:r>
    </w:p>
    <w:p w14:paraId="7EF48B0B">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（三）服务内容： </w:t>
      </w:r>
    </w:p>
    <w:p w14:paraId="03F8B114">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1.合同期内全年按采购人需求供应液态医用氧和气态补充医用氧。 </w:t>
      </w:r>
    </w:p>
    <w:p w14:paraId="338037B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2.合同期内全年按采购人需求供应其他附属气体产品（如 40L、8L 医用氧；二氧化碳标准气体等）。 </w:t>
      </w:r>
    </w:p>
    <w:p w14:paraId="6FE9BA6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3.合同期内定期或不定期巡检采购人所使用的杜瓦罐或气瓶、减压稳压装置以及相应管道、阀门、压力表、安全阀和汇流排等供氧配套设备设施，负责完成以上压力容器的特种设备年检和定检，保障设施设备正常运转。 </w:t>
      </w:r>
    </w:p>
    <w:p w14:paraId="425910C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4.负责为采购人培训 2 名特种作业操作人员 ，并取得合格证。 </w:t>
      </w:r>
    </w:p>
    <w:p w14:paraId="08E4CA2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（四）技术和质量要求： </w:t>
      </w:r>
    </w:p>
    <w:p w14:paraId="13D75CE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1.质量标准：医用气体须符合最新药品标准。 </w:t>
      </w:r>
    </w:p>
    <w:p w14:paraId="42709CA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2.质量标识： </w:t>
      </w:r>
    </w:p>
    <w:p w14:paraId="25B74B13">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（1）分装瓶须随附产品检验合格证； </w:t>
      </w:r>
    </w:p>
    <w:p w14:paraId="41E3D71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（2）分装瓶须标明产品名称、生产日期、生产批号、气体的容量（m 3）、压力（Mpa）、质量（kg）和纯度（%）、执行标准代号、生产企业、说明书等； </w:t>
      </w:r>
    </w:p>
    <w:p w14:paraId="59498FC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（3）供应商须提供杜瓦罐、2L/8L/10L/40L 钢瓶备用（按医院实际需要）； </w:t>
      </w:r>
    </w:p>
    <w:p w14:paraId="3A875093">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3.分类标识：对不同种类医用气体的气瓶及合格证，应按国标以不同颜色区分，并按国标设置危险货物包装标志； </w:t>
      </w:r>
    </w:p>
    <w:p w14:paraId="212025A1">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4.杜瓦罐及气瓶维护保养和检测：所有使用的杜瓦罐及气瓶应符合国家安全质量要求，供应商负责对杜瓦罐及气瓶进行维护保养，定期检验达到合格，附上检测合格证明，并承担相关费用； </w:t>
      </w:r>
    </w:p>
    <w:p w14:paraId="1334306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5.供应商应满足院方在合同期内长期不间断用气的要求，对不符合质量要求和标识要求的货品，院方有权拒收，供应商应及时给予退换； </w:t>
      </w:r>
    </w:p>
    <w:p w14:paraId="5E2F22B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6.供应商在合同期间，无偿向院方操作人员提供相关医用气体用具安全使用等方面的技术指导。 </w:t>
      </w:r>
    </w:p>
    <w:p w14:paraId="3F765C5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7.供应商提供服务时，操作人员（包括但不限于汽车驾驶员、设备操作员、设备维护维修人员等）必须接受相应培训并具备相应岗位资格许可证。 </w:t>
      </w:r>
    </w:p>
    <w:p w14:paraId="46EC5091">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（五）付款方式：采购人按照供应商每月送达采购人指定地点的气体量与供应商结算，按月付款。</w:t>
      </w:r>
    </w:p>
    <w:p w14:paraId="1A7ED09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五、项目要求： </w:t>
      </w:r>
    </w:p>
    <w:p w14:paraId="1BB9200D">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1.供应商负责合同期内采购人所需的医用氧等气体不间断供应；保证 24 小时无间断供氧，能 24 小时或以内免费送货上门，紧急情况应 2 小时或以内送货上门；不得以任何理由延误或断供，否则供应商负全部责任。 </w:t>
      </w:r>
    </w:p>
    <w:p w14:paraId="31E8157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2.供应商应能为采购人提供紧急技术支持，如需紧急维修，应在 2 小时或以内响应到现场处理； </w:t>
      </w:r>
    </w:p>
    <w:p w14:paraId="5215784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3.供应商提供的产品如出现质量问题、气瓶漏气等，应在收到院方通知后 12 小时以内给予更换； </w:t>
      </w:r>
    </w:p>
    <w:p w14:paraId="1B3C9F3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4.供应商应为采购人的气体容器及供气设备的维修及检测提供免费运输服务，为采购人供气设备的维修保养提供免费技术支持。 </w:t>
      </w:r>
    </w:p>
    <w:p w14:paraId="57053D98">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 xml:space="preserve">5.供应商负责本项目配套的安全管理、设备管理、人员等一切相关的服务，服务期间负责设备设施、用具的一切维修保养、零配件及产生的费用。 </w:t>
      </w:r>
    </w:p>
    <w:p w14:paraId="5FD278F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六</w:t>
      </w:r>
      <w:r>
        <w:rPr>
          <w:rFonts w:hint="eastAsia" w:ascii="仿宋" w:hAnsi="仿宋" w:eastAsia="仿宋" w:cs="仿宋"/>
          <w:sz w:val="32"/>
          <w:szCs w:val="32"/>
        </w:rPr>
        <w:t>、报价要求</w:t>
      </w:r>
    </w:p>
    <w:p w14:paraId="64547DF4">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一）</w:t>
      </w:r>
      <w:r>
        <w:rPr>
          <w:rFonts w:hint="eastAsia" w:ascii="仿宋" w:hAnsi="仿宋" w:eastAsia="仿宋" w:cs="仿宋"/>
          <w:sz w:val="32"/>
          <w:szCs w:val="32"/>
        </w:rPr>
        <w:t>报价要求：本项目调研采用单价报价形式(</w:t>
      </w:r>
      <w:r>
        <w:rPr>
          <w:rFonts w:hint="eastAsia" w:ascii="仿宋" w:hAnsi="仿宋" w:eastAsia="仿宋" w:cs="仿宋"/>
          <w:sz w:val="32"/>
          <w:szCs w:val="32"/>
          <w:lang w:val="en-US" w:eastAsia="zh-CN"/>
        </w:rPr>
        <w:t>氧气和二氧化碳分别报价</w:t>
      </w:r>
      <w:r>
        <w:rPr>
          <w:rFonts w:hint="eastAsia" w:ascii="仿宋" w:hAnsi="仿宋" w:eastAsia="仿宋" w:cs="仿宋"/>
          <w:sz w:val="32"/>
          <w:szCs w:val="32"/>
        </w:rPr>
        <w:t>），报价价格要包含</w:t>
      </w:r>
      <w:r>
        <w:rPr>
          <w:rFonts w:hint="eastAsia" w:ascii="仿宋" w:hAnsi="仿宋" w:eastAsia="仿宋" w:cs="仿宋"/>
          <w:sz w:val="32"/>
          <w:szCs w:val="32"/>
          <w:lang w:val="en-US" w:eastAsia="zh-CN"/>
        </w:rPr>
        <w:t>配送</w:t>
      </w:r>
      <w:r>
        <w:rPr>
          <w:rFonts w:hint="eastAsia" w:ascii="仿宋" w:hAnsi="仿宋" w:eastAsia="仿宋" w:cs="仿宋"/>
          <w:sz w:val="32"/>
          <w:szCs w:val="32"/>
        </w:rPr>
        <w:t>人工费、</w:t>
      </w:r>
      <w:r>
        <w:rPr>
          <w:rFonts w:hint="eastAsia" w:ascii="仿宋" w:hAnsi="仿宋" w:eastAsia="仿宋" w:cs="仿宋"/>
          <w:sz w:val="32"/>
          <w:szCs w:val="32"/>
          <w:lang w:val="en-US" w:eastAsia="zh-CN"/>
        </w:rPr>
        <w:t>设备管理</w:t>
      </w:r>
      <w:r>
        <w:rPr>
          <w:rFonts w:hint="eastAsia" w:ascii="仿宋" w:hAnsi="仿宋" w:eastAsia="仿宋" w:cs="仿宋"/>
          <w:sz w:val="32"/>
          <w:szCs w:val="32"/>
        </w:rPr>
        <w:t>、</w:t>
      </w:r>
      <w:r>
        <w:rPr>
          <w:rFonts w:hint="eastAsia" w:ascii="仿宋" w:hAnsi="仿宋" w:eastAsia="仿宋" w:cs="仿宋"/>
          <w:sz w:val="32"/>
          <w:szCs w:val="32"/>
          <w:lang w:val="en-US" w:eastAsia="zh-CN"/>
        </w:rPr>
        <w:t>维护保养、零配件、</w:t>
      </w:r>
      <w:r>
        <w:rPr>
          <w:rFonts w:hint="eastAsia" w:ascii="仿宋" w:hAnsi="仿宋" w:eastAsia="仿宋" w:cs="仿宋"/>
          <w:sz w:val="32"/>
          <w:szCs w:val="32"/>
        </w:rPr>
        <w:t>税金等所有的费用，不另附加任何费用。</w:t>
      </w:r>
    </w:p>
    <w:p w14:paraId="07586237">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二</w:t>
      </w:r>
      <w:r>
        <w:rPr>
          <w:rFonts w:hint="eastAsia" w:ascii="仿宋" w:hAnsi="仿宋" w:eastAsia="仿宋" w:cs="仿宋"/>
          <w:sz w:val="32"/>
          <w:szCs w:val="32"/>
        </w:rPr>
        <w:t>)供应商应充分了解项目的位置、情况、道路及任何其它足以影响报价的情况,任何因忽视或误解项目情况而导致的索赔或服务期限延长申请将不获批准。</w:t>
      </w:r>
    </w:p>
    <w:p w14:paraId="20811DB1">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七</w:t>
      </w:r>
      <w:r>
        <w:rPr>
          <w:rFonts w:hint="eastAsia" w:ascii="仿宋" w:hAnsi="仿宋" w:eastAsia="仿宋" w:cs="仿宋"/>
          <w:sz w:val="32"/>
          <w:szCs w:val="32"/>
        </w:rPr>
        <w:t>、需提交的资料</w:t>
      </w:r>
    </w:p>
    <w:p w14:paraId="385831EC">
      <w:pPr>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val="en-US" w:eastAsia="zh-CN"/>
        </w:rPr>
        <w:t>按本公告第二点供应商的资格要求提供相应的资料</w:t>
      </w:r>
      <w:r>
        <w:rPr>
          <w:rFonts w:hint="eastAsia" w:ascii="仿宋" w:hAnsi="仿宋" w:eastAsia="仿宋" w:cs="仿宋"/>
          <w:sz w:val="32"/>
          <w:szCs w:val="32"/>
        </w:rPr>
        <w:t>。</w:t>
      </w:r>
    </w:p>
    <w:p w14:paraId="5C8E1D6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(二)报价表(格式自拟)</w:t>
      </w:r>
      <w:r>
        <w:rPr>
          <w:rFonts w:hint="eastAsia" w:ascii="仿宋" w:hAnsi="仿宋" w:eastAsia="仿宋" w:cs="仿宋"/>
          <w:sz w:val="32"/>
          <w:szCs w:val="32"/>
          <w:lang w:eastAsia="zh-CN"/>
        </w:rPr>
        <w:t>。</w:t>
      </w:r>
    </w:p>
    <w:p w14:paraId="341B11D8">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项目实施方案</w:t>
      </w:r>
      <w:r>
        <w:rPr>
          <w:rFonts w:hint="eastAsia" w:ascii="仿宋" w:hAnsi="仿宋" w:eastAsia="仿宋" w:cs="仿宋"/>
          <w:sz w:val="32"/>
          <w:szCs w:val="32"/>
          <w:lang w:eastAsia="zh-CN"/>
        </w:rPr>
        <w:t>。</w:t>
      </w:r>
    </w:p>
    <w:p w14:paraId="4F38C3DF">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服务方案</w:t>
      </w:r>
      <w:r>
        <w:rPr>
          <w:rFonts w:hint="eastAsia" w:ascii="仿宋" w:hAnsi="仿宋" w:eastAsia="仿宋" w:cs="仿宋"/>
          <w:sz w:val="32"/>
          <w:szCs w:val="32"/>
          <w:lang w:eastAsia="zh-CN"/>
        </w:rPr>
        <w:t>。</w:t>
      </w:r>
    </w:p>
    <w:p w14:paraId="5E2A13AC">
      <w:pPr>
        <w:ind w:firstLine="960" w:firstLineChars="3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以上资料装订成册。</w:t>
      </w:r>
    </w:p>
    <w:p w14:paraId="7C2B05AA">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八</w:t>
      </w:r>
      <w:r>
        <w:rPr>
          <w:rFonts w:hint="eastAsia" w:ascii="仿宋" w:hAnsi="仿宋" w:eastAsia="仿宋" w:cs="仿宋"/>
          <w:sz w:val="32"/>
          <w:szCs w:val="32"/>
        </w:rPr>
        <w:t>、递交方式及要求</w:t>
      </w:r>
    </w:p>
    <w:p w14:paraId="002FC394">
      <w:pPr>
        <w:ind w:firstLine="640" w:firstLineChars="200"/>
        <w:rPr>
          <w:rFonts w:hint="eastAsia" w:ascii="仿宋" w:hAnsi="仿宋" w:eastAsia="仿宋" w:cs="仿宋"/>
          <w:sz w:val="32"/>
          <w:szCs w:val="32"/>
        </w:rPr>
      </w:pPr>
      <w:r>
        <w:rPr>
          <w:rFonts w:hint="eastAsia" w:ascii="仿宋" w:hAnsi="仿宋" w:eastAsia="仿宋" w:cs="仿宋"/>
          <w:sz w:val="32"/>
          <w:szCs w:val="32"/>
        </w:rPr>
        <w:t>(一)递交方式:现场递交时间（202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8 </w:t>
      </w:r>
      <w:r>
        <w:rPr>
          <w:rFonts w:hint="eastAsia" w:ascii="仿宋" w:hAnsi="仿宋" w:eastAsia="仿宋" w:cs="仿宋"/>
          <w:sz w:val="32"/>
          <w:szCs w:val="32"/>
        </w:rPr>
        <w:t>月</w:t>
      </w:r>
      <w:r>
        <w:rPr>
          <w:rFonts w:hint="eastAsia" w:ascii="仿宋" w:hAnsi="仿宋" w:eastAsia="仿宋" w:cs="仿宋"/>
          <w:sz w:val="32"/>
          <w:szCs w:val="32"/>
          <w:lang w:val="en-US" w:eastAsia="zh-CN"/>
        </w:rPr>
        <w:t xml:space="preserve"> 13</w:t>
      </w:r>
      <w:r>
        <w:rPr>
          <w:rFonts w:hint="eastAsia" w:ascii="仿宋" w:hAnsi="仿宋" w:eastAsia="仿宋" w:cs="仿宋"/>
          <w:sz w:val="32"/>
          <w:szCs w:val="32"/>
        </w:rPr>
        <w:t>日</w:t>
      </w:r>
      <w:r>
        <w:rPr>
          <w:rFonts w:hint="eastAsia" w:ascii="仿宋" w:hAnsi="仿宋" w:eastAsia="仿宋" w:cs="仿宋"/>
          <w:sz w:val="32"/>
          <w:szCs w:val="32"/>
          <w:lang w:val="en-US" w:eastAsia="zh-CN"/>
        </w:rPr>
        <w:t>下午17</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不接受快递签收</w:t>
      </w:r>
      <w:r>
        <w:rPr>
          <w:rFonts w:hint="eastAsia" w:ascii="仿宋" w:hAnsi="仿宋" w:eastAsia="仿宋" w:cs="仿宋"/>
          <w:sz w:val="32"/>
          <w:szCs w:val="32"/>
          <w:lang w:eastAsia="zh-CN"/>
        </w:rPr>
        <w:t>。</w:t>
      </w:r>
    </w:p>
    <w:p w14:paraId="0200BA16">
      <w:pPr>
        <w:ind w:firstLine="640" w:firstLineChars="200"/>
        <w:rPr>
          <w:rFonts w:hint="eastAsia" w:ascii="仿宋" w:hAnsi="仿宋" w:eastAsia="仿宋" w:cs="仿宋"/>
          <w:sz w:val="32"/>
          <w:szCs w:val="32"/>
        </w:rPr>
      </w:pPr>
      <w:r>
        <w:rPr>
          <w:rFonts w:hint="eastAsia" w:ascii="仿宋" w:hAnsi="仿宋" w:eastAsia="仿宋" w:cs="仿宋"/>
          <w:sz w:val="32"/>
          <w:szCs w:val="32"/>
        </w:rPr>
        <w:t>(二)调研时间:202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8 </w:t>
      </w:r>
      <w:r>
        <w:rPr>
          <w:rFonts w:hint="eastAsia" w:ascii="仿宋" w:hAnsi="仿宋" w:eastAsia="仿宋" w:cs="仿宋"/>
          <w:sz w:val="32"/>
          <w:szCs w:val="32"/>
        </w:rPr>
        <w:t>月</w:t>
      </w:r>
      <w:r>
        <w:rPr>
          <w:rFonts w:hint="eastAsia" w:ascii="仿宋" w:hAnsi="仿宋" w:eastAsia="仿宋" w:cs="仿宋"/>
          <w:sz w:val="32"/>
          <w:szCs w:val="32"/>
          <w:lang w:val="en-US" w:eastAsia="zh-CN"/>
        </w:rPr>
        <w:t>7</w:t>
      </w:r>
      <w:r>
        <w:rPr>
          <w:rFonts w:hint="eastAsia" w:ascii="仿宋" w:hAnsi="仿宋" w:eastAsia="仿宋" w:cs="仿宋"/>
          <w:sz w:val="32"/>
          <w:szCs w:val="32"/>
        </w:rPr>
        <w:t>日至202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8 </w:t>
      </w:r>
      <w:r>
        <w:rPr>
          <w:rFonts w:hint="eastAsia" w:ascii="仿宋" w:hAnsi="仿宋" w:eastAsia="仿宋" w:cs="仿宋"/>
          <w:sz w:val="32"/>
          <w:szCs w:val="32"/>
        </w:rPr>
        <w:t>月</w:t>
      </w:r>
      <w:r>
        <w:rPr>
          <w:rFonts w:hint="eastAsia" w:ascii="仿宋" w:hAnsi="仿宋" w:eastAsia="仿宋" w:cs="仿宋"/>
          <w:sz w:val="32"/>
          <w:szCs w:val="32"/>
          <w:lang w:val="en-US" w:eastAsia="zh-CN"/>
        </w:rPr>
        <w:t>13</w:t>
      </w:r>
      <w:r>
        <w:rPr>
          <w:rFonts w:hint="eastAsia" w:ascii="仿宋" w:hAnsi="仿宋" w:eastAsia="仿宋" w:cs="仿宋"/>
          <w:sz w:val="32"/>
          <w:szCs w:val="32"/>
        </w:rPr>
        <w:t>日</w:t>
      </w:r>
    </w:p>
    <w:p w14:paraId="16A82D63">
      <w:pPr>
        <w:ind w:firstLine="640" w:firstLineChars="200"/>
        <w:rPr>
          <w:rFonts w:hint="eastAsia" w:ascii="仿宋" w:hAnsi="仿宋" w:eastAsia="仿宋" w:cs="仿宋"/>
          <w:sz w:val="32"/>
          <w:szCs w:val="32"/>
        </w:rPr>
      </w:pPr>
      <w:r>
        <w:rPr>
          <w:rFonts w:hint="eastAsia" w:ascii="仿宋" w:hAnsi="仿宋" w:eastAsia="仿宋" w:cs="仿宋"/>
          <w:sz w:val="32"/>
          <w:szCs w:val="32"/>
        </w:rPr>
        <w:t>(三)联系地址:</w:t>
      </w:r>
      <w:r>
        <w:rPr>
          <w:rFonts w:hint="eastAsia" w:ascii="仿宋" w:hAnsi="仿宋" w:eastAsia="仿宋" w:cs="仿宋"/>
          <w:sz w:val="32"/>
          <w:szCs w:val="32"/>
          <w:lang w:val="en-US" w:eastAsia="zh-CN"/>
        </w:rPr>
        <w:t>阳西总医院妇女儿童医院药剂科</w:t>
      </w:r>
    </w:p>
    <w:p w14:paraId="04E1F9D0">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(四)联系人:</w:t>
      </w:r>
      <w:r>
        <w:rPr>
          <w:rFonts w:hint="eastAsia" w:ascii="仿宋" w:hAnsi="仿宋" w:eastAsia="仿宋" w:cs="仿宋"/>
          <w:sz w:val="32"/>
          <w:szCs w:val="32"/>
          <w:lang w:val="en-US" w:eastAsia="zh-CN"/>
        </w:rPr>
        <w:t>蔡卓姬</w:t>
      </w:r>
      <w:bookmarkStart w:id="0" w:name="_GoBack"/>
      <w:bookmarkEnd w:id="0"/>
    </w:p>
    <w:p w14:paraId="228CBA80">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(五)联系电话:</w:t>
      </w:r>
      <w:r>
        <w:rPr>
          <w:rFonts w:hint="eastAsia" w:ascii="仿宋" w:hAnsi="仿宋" w:eastAsia="仿宋" w:cs="仿宋"/>
          <w:sz w:val="32"/>
          <w:szCs w:val="32"/>
          <w:lang w:val="en-US" w:eastAsia="zh-CN"/>
        </w:rPr>
        <w:t>0662-5597813</w:t>
      </w:r>
    </w:p>
    <w:p w14:paraId="2B32013E">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74B95139">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阳西总医院妇女儿童医院</w:t>
      </w:r>
    </w:p>
    <w:p w14:paraId="3C19A03C">
      <w:pPr>
        <w:ind w:firstLine="4480" w:firstLineChars="14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2024年 8月 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ACFAA2"/>
    <w:multiLevelType w:val="singleLevel"/>
    <w:tmpl w:val="F6ACFA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2NDdkMGFlNGRiYjg3MDZmOWNkNTUyMDc2Yzk0MmQifQ=="/>
  </w:docVars>
  <w:rsids>
    <w:rsidRoot w:val="00000000"/>
    <w:rsid w:val="07F05784"/>
    <w:rsid w:val="0DBC1FFF"/>
    <w:rsid w:val="108422C8"/>
    <w:rsid w:val="29893AC1"/>
    <w:rsid w:val="29D307DF"/>
    <w:rsid w:val="358C2B0C"/>
    <w:rsid w:val="3A8F56B4"/>
    <w:rsid w:val="3D3C06AA"/>
    <w:rsid w:val="492F39B9"/>
    <w:rsid w:val="4F915852"/>
    <w:rsid w:val="532F4FAB"/>
    <w:rsid w:val="587F428B"/>
    <w:rsid w:val="5ED110BD"/>
    <w:rsid w:val="634D3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2581</Words>
  <Characters>2698</Characters>
  <Lines>0</Lines>
  <Paragraphs>0</Paragraphs>
  <TotalTime>588</TotalTime>
  <ScaleCrop>false</ScaleCrop>
  <LinksUpToDate>false</LinksUpToDate>
  <CharactersWithSpaces>2783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2024-05-16T15:09:00Z</dcterms:created>
  <dc:creator>Administrator</dc:creator>
  <cp:lastModifiedBy>微光ぎ划过天╯﹏╰际</cp:lastModifiedBy>
  <dcterms:modified xsi:type="dcterms:W3CDTF">2024-08-06T06:52:30Z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0D891F50849A411693DCEF5272D16935_12</vt:lpwstr>
  </property>
</Properties>
</file>